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E604" w14:textId="77777777" w:rsidR="00FE067E" w:rsidRPr="000014BE" w:rsidRDefault="00CD36CF" w:rsidP="00CC1F3B">
      <w:pPr>
        <w:pStyle w:val="TitlePageOrigin"/>
        <w:rPr>
          <w:color w:val="auto"/>
        </w:rPr>
      </w:pPr>
      <w:r w:rsidRPr="000014BE">
        <w:rPr>
          <w:color w:val="auto"/>
        </w:rPr>
        <w:t>WEST virginia legislature</w:t>
      </w:r>
    </w:p>
    <w:p w14:paraId="56EA1DD7" w14:textId="4E000072" w:rsidR="00CD36CF" w:rsidRPr="000014BE" w:rsidRDefault="00CD36CF" w:rsidP="00CC1F3B">
      <w:pPr>
        <w:pStyle w:val="TitlePageSession"/>
        <w:rPr>
          <w:color w:val="auto"/>
        </w:rPr>
      </w:pPr>
      <w:r w:rsidRPr="000014BE">
        <w:rPr>
          <w:color w:val="auto"/>
        </w:rPr>
        <w:t>20</w:t>
      </w:r>
      <w:r w:rsidR="003A21D2" w:rsidRPr="000014BE">
        <w:rPr>
          <w:color w:val="auto"/>
        </w:rPr>
        <w:t>21</w:t>
      </w:r>
      <w:r w:rsidRPr="000014BE">
        <w:rPr>
          <w:color w:val="auto"/>
        </w:rPr>
        <w:t xml:space="preserve"> regular session</w:t>
      </w:r>
    </w:p>
    <w:p w14:paraId="6E87A62E" w14:textId="77777777" w:rsidR="00CD36CF" w:rsidRPr="000014BE" w:rsidRDefault="00E07BB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014BE">
            <w:rPr>
              <w:color w:val="auto"/>
            </w:rPr>
            <w:t>Introduced</w:t>
          </w:r>
        </w:sdtContent>
      </w:sdt>
    </w:p>
    <w:p w14:paraId="64FF342F" w14:textId="1A74B252" w:rsidR="00CD36CF" w:rsidRPr="000014BE" w:rsidRDefault="00E07BB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014BE">
            <w:rPr>
              <w:color w:val="auto"/>
            </w:rPr>
            <w:t>House</w:t>
          </w:r>
        </w:sdtContent>
      </w:sdt>
      <w:r w:rsidR="00303684" w:rsidRPr="000014BE">
        <w:rPr>
          <w:color w:val="auto"/>
        </w:rPr>
        <w:t xml:space="preserve"> </w:t>
      </w:r>
      <w:r w:rsidR="00CD36CF" w:rsidRPr="000014B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2198</w:t>
          </w:r>
        </w:sdtContent>
      </w:sdt>
    </w:p>
    <w:p w14:paraId="2D81EA7C" w14:textId="008A1D7F" w:rsidR="00CD36CF" w:rsidRPr="000014BE" w:rsidRDefault="00CD36CF" w:rsidP="00CC1F3B">
      <w:pPr>
        <w:pStyle w:val="Sponsors"/>
        <w:rPr>
          <w:color w:val="auto"/>
        </w:rPr>
      </w:pPr>
      <w:r w:rsidRPr="000014BE">
        <w:rPr>
          <w:color w:val="auto"/>
        </w:rPr>
        <w:t xml:space="preserve">By </w:t>
      </w:r>
      <w:sdt>
        <w:sdtPr>
          <w:rPr>
            <w:color w:val="auto"/>
          </w:rPr>
          <w:tag w:val="Sponsors"/>
          <w:id w:val="1589585889"/>
          <w:placeholder>
            <w:docPart w:val="D3DF987F6921417FB42A59748B040B52"/>
          </w:placeholder>
          <w:text w:multiLine="1"/>
        </w:sdtPr>
        <w:sdtEndPr/>
        <w:sdtContent>
          <w:r w:rsidR="00ED2CD6" w:rsidRPr="000014BE">
            <w:rPr>
              <w:color w:val="auto"/>
            </w:rPr>
            <w:t>Delegate</w:t>
          </w:r>
          <w:r w:rsidR="007E097D" w:rsidRPr="000014BE">
            <w:rPr>
              <w:color w:val="auto"/>
            </w:rPr>
            <w:t xml:space="preserve"> Howell</w:t>
          </w:r>
        </w:sdtContent>
      </w:sdt>
    </w:p>
    <w:p w14:paraId="6C0D50BD" w14:textId="667D2DF2" w:rsidR="00E831B3" w:rsidRPr="000014BE" w:rsidRDefault="00CD36CF" w:rsidP="007105F4">
      <w:pPr>
        <w:pStyle w:val="References"/>
        <w:rPr>
          <w:color w:val="auto"/>
        </w:rPr>
      </w:pPr>
      <w:r w:rsidRPr="000014BE">
        <w:rPr>
          <w:color w:val="auto"/>
        </w:rPr>
        <w:t>[</w:t>
      </w:r>
      <w:sdt>
        <w:sdtPr>
          <w:rPr>
            <w:color w:val="auto"/>
          </w:rPr>
          <w:tag w:val="References"/>
          <w:id w:val="-1043047873"/>
          <w:placeholder>
            <w:docPart w:val="86D2588D5BE4435AB3D90589B95411FC"/>
          </w:placeholder>
          <w:text w:multiLine="1"/>
        </w:sdtPr>
        <w:sdtEndPr/>
        <w:sdtContent>
          <w:r w:rsidR="00E07BBC">
            <w:rPr>
              <w:color w:val="auto"/>
            </w:rPr>
            <w:t>Introduced February 10, 2021; Referred to the Committee on the Judiciary</w:t>
          </w:r>
        </w:sdtContent>
      </w:sdt>
      <w:r w:rsidRPr="000014BE">
        <w:rPr>
          <w:color w:val="auto"/>
        </w:rPr>
        <w:t>]</w:t>
      </w:r>
    </w:p>
    <w:p w14:paraId="55DF5D9E" w14:textId="77777777" w:rsidR="00303684" w:rsidRPr="000014BE" w:rsidRDefault="0000526A" w:rsidP="00CC1F3B">
      <w:pPr>
        <w:pStyle w:val="TitleSection"/>
        <w:rPr>
          <w:color w:val="auto"/>
        </w:rPr>
      </w:pPr>
      <w:r w:rsidRPr="000014BE">
        <w:rPr>
          <w:color w:val="auto"/>
        </w:rPr>
        <w:lastRenderedPageBreak/>
        <w:t>A BILL</w:t>
      </w:r>
      <w:r w:rsidR="00ED2CD6" w:rsidRPr="000014BE">
        <w:rPr>
          <w:color w:val="auto"/>
        </w:rPr>
        <w:t xml:space="preserve"> to amend and reenact </w:t>
      </w:r>
      <w:r w:rsidR="00ED2CD6" w:rsidRPr="000014BE">
        <w:rPr>
          <w:rFonts w:cs="Arial"/>
          <w:color w:val="auto"/>
        </w:rPr>
        <w:t>§</w:t>
      </w:r>
      <w:r w:rsidR="00ED2CD6" w:rsidRPr="000014BE">
        <w:rPr>
          <w:color w:val="auto"/>
        </w:rPr>
        <w:t>5A-3-48 of the Code of West Virginia, 1931, as amended, relating to prohibiting employees of the state who have convictions for driving under the influence from driving or operati</w:t>
      </w:r>
      <w:r w:rsidR="00707257" w:rsidRPr="000014BE">
        <w:rPr>
          <w:color w:val="auto"/>
        </w:rPr>
        <w:t>ng</w:t>
      </w:r>
      <w:r w:rsidR="00ED2CD6" w:rsidRPr="000014BE">
        <w:rPr>
          <w:color w:val="auto"/>
        </w:rPr>
        <w:t xml:space="preserve"> state owned vehicle; authorizing those employees to use personal vehicles and </w:t>
      </w:r>
      <w:r w:rsidR="00551580" w:rsidRPr="000014BE">
        <w:rPr>
          <w:color w:val="auto"/>
        </w:rPr>
        <w:t xml:space="preserve">be </w:t>
      </w:r>
      <w:r w:rsidR="00ED2CD6" w:rsidRPr="000014BE">
        <w:rPr>
          <w:color w:val="auto"/>
        </w:rPr>
        <w:t>reimburse</w:t>
      </w:r>
      <w:r w:rsidR="00551580" w:rsidRPr="000014BE">
        <w:rPr>
          <w:color w:val="auto"/>
        </w:rPr>
        <w:t>d</w:t>
      </w:r>
      <w:r w:rsidR="00ED2CD6" w:rsidRPr="000014BE">
        <w:rPr>
          <w:color w:val="auto"/>
        </w:rPr>
        <w:t xml:space="preserve"> at the regular mileage rate for travel on state business; and </w:t>
      </w:r>
      <w:r w:rsidR="00551580" w:rsidRPr="000014BE">
        <w:rPr>
          <w:color w:val="auto"/>
        </w:rPr>
        <w:t xml:space="preserve">requiring </w:t>
      </w:r>
      <w:r w:rsidR="00ED2CD6" w:rsidRPr="000014BE">
        <w:rPr>
          <w:color w:val="auto"/>
        </w:rPr>
        <w:t xml:space="preserve">promulgation of rules </w:t>
      </w:r>
      <w:r w:rsidR="00E2527B" w:rsidRPr="000014BE">
        <w:rPr>
          <w:color w:val="auto"/>
        </w:rPr>
        <w:t xml:space="preserve">relating </w:t>
      </w:r>
      <w:r w:rsidR="00551580" w:rsidRPr="000014BE">
        <w:rPr>
          <w:color w:val="auto"/>
        </w:rPr>
        <w:t xml:space="preserve">to </w:t>
      </w:r>
      <w:r w:rsidR="00DF1AA7" w:rsidRPr="000014BE">
        <w:rPr>
          <w:color w:val="auto"/>
        </w:rPr>
        <w:t>this amendment</w:t>
      </w:r>
      <w:r w:rsidR="00ED2CD6" w:rsidRPr="000014BE">
        <w:rPr>
          <w:color w:val="auto"/>
        </w:rPr>
        <w:t>.</w:t>
      </w:r>
    </w:p>
    <w:p w14:paraId="75175315" w14:textId="77777777" w:rsidR="00303684" w:rsidRPr="000014BE" w:rsidRDefault="00303684" w:rsidP="00CC1F3B">
      <w:pPr>
        <w:pStyle w:val="EnactingClause"/>
        <w:rPr>
          <w:color w:val="auto"/>
        </w:rPr>
        <w:sectPr w:rsidR="00303684" w:rsidRPr="000014BE" w:rsidSect="001571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14BE">
        <w:rPr>
          <w:color w:val="auto"/>
        </w:rPr>
        <w:t>Be it enacted by the Legislature of West Virginia:</w:t>
      </w:r>
    </w:p>
    <w:p w14:paraId="1ADB40EC" w14:textId="77777777" w:rsidR="001D29DB" w:rsidRPr="000014BE" w:rsidRDefault="001D29DB" w:rsidP="00B94FCB">
      <w:pPr>
        <w:pStyle w:val="ArticleHeading"/>
        <w:rPr>
          <w:color w:val="auto"/>
        </w:rPr>
        <w:sectPr w:rsidR="001D29DB" w:rsidRPr="000014BE" w:rsidSect="001571CB">
          <w:type w:val="continuous"/>
          <w:pgSz w:w="12240" w:h="15840"/>
          <w:pgMar w:top="1440" w:right="1440" w:bottom="1440" w:left="1440" w:header="720" w:footer="720" w:gutter="0"/>
          <w:cols w:space="720"/>
          <w:noEndnote/>
          <w:docGrid w:linePitch="299"/>
        </w:sectPr>
      </w:pPr>
      <w:r w:rsidRPr="000014BE">
        <w:rPr>
          <w:color w:val="auto"/>
        </w:rPr>
        <w:t>ARTICLE 3. PURCHASING DIVISION.</w:t>
      </w:r>
    </w:p>
    <w:p w14:paraId="68564D9D" w14:textId="77777777" w:rsidR="001D29DB" w:rsidRPr="000014BE" w:rsidRDefault="001D29DB" w:rsidP="00B94FCB">
      <w:pPr>
        <w:pStyle w:val="SectionHeading"/>
        <w:rPr>
          <w:color w:val="auto"/>
        </w:rPr>
      </w:pPr>
      <w:r w:rsidRPr="000014BE">
        <w:rPr>
          <w:color w:val="auto"/>
        </w:rPr>
        <w:t>§5A-3-48. Travel rules; exceptions.</w:t>
      </w:r>
    </w:p>
    <w:p w14:paraId="51EC5C7F" w14:textId="77777777" w:rsidR="001D29DB" w:rsidRPr="000014BE" w:rsidRDefault="001D29DB" w:rsidP="00B94FCB">
      <w:pPr>
        <w:pStyle w:val="SectionBody"/>
        <w:rPr>
          <w:color w:val="auto"/>
        </w:rPr>
      </w:pPr>
      <w:r w:rsidRPr="000014BE">
        <w:rPr>
          <w:color w:val="auto"/>
        </w:rPr>
        <w:t>(a) The Secretary of Administration shall promulgate rules, including emergency rules, relating to the ownership, purchase, use, storage, maintenance</w:t>
      </w:r>
      <w:r w:rsidR="008526C8" w:rsidRPr="000014BE">
        <w:rPr>
          <w:color w:val="auto"/>
        </w:rPr>
        <w:t>,</w:t>
      </w:r>
      <w:r w:rsidRPr="000014BE">
        <w:rPr>
          <w:color w:val="auto"/>
        </w:rPr>
        <w:t xml:space="preserve"> and repair of all motor vehicles and aircraft owned or possessed by the State of West Virginia or any of its departments, divisions, agencies, bureaus, boards, commissions, offices</w:t>
      </w:r>
      <w:r w:rsidR="008526C8" w:rsidRPr="000014BE">
        <w:rPr>
          <w:color w:val="auto"/>
        </w:rPr>
        <w:t>,</w:t>
      </w:r>
      <w:r w:rsidRPr="000014BE">
        <w:rPr>
          <w:color w:val="auto"/>
        </w:rPr>
        <w:t xml:space="preserve"> or authorities.</w:t>
      </w:r>
    </w:p>
    <w:p w14:paraId="73A55385" w14:textId="77777777" w:rsidR="001D29DB" w:rsidRPr="000014BE" w:rsidRDefault="001D29DB" w:rsidP="00B94FCB">
      <w:pPr>
        <w:pStyle w:val="SectionBody"/>
        <w:rPr>
          <w:color w:val="auto"/>
        </w:rPr>
      </w:pPr>
      <w:r w:rsidRPr="000014BE">
        <w:rPr>
          <w:color w:val="auto"/>
        </w:rPr>
        <w:t>(b) If, in the judgment of the Secretary of Administration, economy or convenience indicate the expediency thereof, the secretary may require all vehicles and the aircraft subject to regulation by this article, or those he or she may designate, to be kept in garages and other places of storage and to be made available in a manner and under the terms necessary for the official use of any departments, institutions, agencies, officers, agents</w:t>
      </w:r>
      <w:r w:rsidR="008526C8" w:rsidRPr="000014BE">
        <w:rPr>
          <w:color w:val="auto"/>
        </w:rPr>
        <w:t>,</w:t>
      </w:r>
      <w:r w:rsidRPr="000014BE">
        <w:rPr>
          <w:color w:val="auto"/>
        </w:rPr>
        <w:t xml:space="preserve"> and employees of the state as designated by the secretary in rules promulgated pursuant to this section.</w:t>
      </w:r>
    </w:p>
    <w:p w14:paraId="2881F7EC" w14:textId="77777777" w:rsidR="00B35EA7" w:rsidRPr="000014BE" w:rsidRDefault="001D29DB" w:rsidP="00B94FCB">
      <w:pPr>
        <w:pStyle w:val="SectionBody"/>
        <w:rPr>
          <w:color w:val="auto"/>
        </w:rPr>
      </w:pPr>
      <w:r w:rsidRPr="000014BE">
        <w:rPr>
          <w:color w:val="auto"/>
        </w:rPr>
        <w:t xml:space="preserve">(c) The secretary may administer the travel regulations promulgated by the Governor in accordance with </w:t>
      </w:r>
      <w:r w:rsidR="00E2527B" w:rsidRPr="000014BE">
        <w:rPr>
          <w:rFonts w:cs="Arial"/>
          <w:color w:val="auto"/>
        </w:rPr>
        <w:t>§</w:t>
      </w:r>
      <w:r w:rsidR="00E2527B" w:rsidRPr="000014BE">
        <w:rPr>
          <w:color w:val="auto"/>
        </w:rPr>
        <w:t>12-3-11</w:t>
      </w:r>
      <w:r w:rsidRPr="000014BE">
        <w:rPr>
          <w:color w:val="auto"/>
        </w:rPr>
        <w:t xml:space="preserve"> of this code, unless otherwise determined by the Governor.</w:t>
      </w:r>
    </w:p>
    <w:p w14:paraId="1D10F413" w14:textId="27B00EA0" w:rsidR="001D29DB" w:rsidRPr="000014BE" w:rsidRDefault="0014138C" w:rsidP="00B94FCB">
      <w:pPr>
        <w:pStyle w:val="SectionBody"/>
        <w:rPr>
          <w:color w:val="auto"/>
          <w:u w:val="single"/>
        </w:rPr>
      </w:pPr>
      <w:r w:rsidRPr="000014BE">
        <w:rPr>
          <w:color w:val="auto"/>
          <w:u w:val="single"/>
        </w:rPr>
        <w:t xml:space="preserve">(d) The secretary shall propose rules for legislative approval in accordance with </w:t>
      </w:r>
      <w:r w:rsidR="0084581A" w:rsidRPr="000014BE">
        <w:rPr>
          <w:rFonts w:cs="Arial"/>
          <w:color w:val="auto"/>
          <w:u w:val="single"/>
        </w:rPr>
        <w:t>§</w:t>
      </w:r>
      <w:r w:rsidR="0084581A" w:rsidRPr="000014BE">
        <w:rPr>
          <w:color w:val="auto"/>
          <w:u w:val="single"/>
        </w:rPr>
        <w:t xml:space="preserve">29A-3-1 </w:t>
      </w:r>
      <w:r w:rsidR="0084581A" w:rsidRPr="000014BE">
        <w:rPr>
          <w:i/>
          <w:color w:val="auto"/>
          <w:u w:val="single"/>
        </w:rPr>
        <w:t>et seq</w:t>
      </w:r>
      <w:r w:rsidR="0084581A" w:rsidRPr="000014BE">
        <w:rPr>
          <w:color w:val="auto"/>
          <w:u w:val="single"/>
        </w:rPr>
        <w:t xml:space="preserve">. of this code </w:t>
      </w:r>
      <w:r w:rsidR="00CB45D3" w:rsidRPr="000014BE">
        <w:rPr>
          <w:color w:val="auto"/>
          <w:u w:val="single"/>
        </w:rPr>
        <w:t>prohibiting employees of the state</w:t>
      </w:r>
      <w:r w:rsidR="00874F97" w:rsidRPr="000014BE">
        <w:rPr>
          <w:color w:val="auto"/>
          <w:u w:val="single"/>
        </w:rPr>
        <w:t>,</w:t>
      </w:r>
      <w:r w:rsidR="00CB45D3" w:rsidRPr="000014BE">
        <w:rPr>
          <w:color w:val="auto"/>
          <w:u w:val="single"/>
        </w:rPr>
        <w:t xml:space="preserve"> who have convictions for driving under the influence </w:t>
      </w:r>
      <w:r w:rsidR="00F50EC4" w:rsidRPr="000014BE">
        <w:rPr>
          <w:color w:val="auto"/>
          <w:u w:val="single"/>
        </w:rPr>
        <w:t>i</w:t>
      </w:r>
      <w:r w:rsidR="00874F97" w:rsidRPr="000014BE">
        <w:rPr>
          <w:color w:val="auto"/>
          <w:u w:val="single"/>
        </w:rPr>
        <w:t>n the public</w:t>
      </w:r>
      <w:r w:rsidR="00F50EC4" w:rsidRPr="000014BE">
        <w:rPr>
          <w:color w:val="auto"/>
          <w:u w:val="single"/>
        </w:rPr>
        <w:t xml:space="preserve"> record</w:t>
      </w:r>
      <w:r w:rsidR="00874F97" w:rsidRPr="000014BE">
        <w:rPr>
          <w:color w:val="auto"/>
          <w:u w:val="single"/>
        </w:rPr>
        <w:t xml:space="preserve"> Division of Motor Vehicles of the person</w:t>
      </w:r>
      <w:r w:rsidR="00FA04DE" w:rsidRPr="000014BE">
        <w:rPr>
          <w:color w:val="auto"/>
          <w:u w:val="single"/>
        </w:rPr>
        <w:t>’</w:t>
      </w:r>
      <w:r w:rsidR="00874F97" w:rsidRPr="000014BE">
        <w:rPr>
          <w:color w:val="auto"/>
          <w:u w:val="single"/>
        </w:rPr>
        <w:t xml:space="preserve">s driving record, </w:t>
      </w:r>
      <w:r w:rsidR="00CB45D3" w:rsidRPr="000014BE">
        <w:rPr>
          <w:color w:val="auto"/>
          <w:u w:val="single"/>
        </w:rPr>
        <w:t>from driving or operatin</w:t>
      </w:r>
      <w:r w:rsidR="00982BF8" w:rsidRPr="000014BE">
        <w:rPr>
          <w:color w:val="auto"/>
          <w:u w:val="single"/>
        </w:rPr>
        <w:t>g</w:t>
      </w:r>
      <w:r w:rsidR="00CB45D3" w:rsidRPr="000014BE">
        <w:rPr>
          <w:color w:val="auto"/>
          <w:u w:val="single"/>
        </w:rPr>
        <w:t xml:space="preserve"> </w:t>
      </w:r>
      <w:r w:rsidR="00982BF8" w:rsidRPr="000014BE">
        <w:rPr>
          <w:color w:val="auto"/>
          <w:u w:val="single"/>
        </w:rPr>
        <w:t>state-owned</w:t>
      </w:r>
      <w:r w:rsidR="00CB45D3" w:rsidRPr="000014BE">
        <w:rPr>
          <w:color w:val="auto"/>
          <w:u w:val="single"/>
        </w:rPr>
        <w:t xml:space="preserve"> </w:t>
      </w:r>
      <w:r w:rsidR="00982BF8" w:rsidRPr="000014BE">
        <w:rPr>
          <w:color w:val="auto"/>
          <w:u w:val="single"/>
        </w:rPr>
        <w:t>vehicles</w:t>
      </w:r>
      <w:r w:rsidR="00874F97" w:rsidRPr="000014BE">
        <w:rPr>
          <w:color w:val="auto"/>
          <w:u w:val="single"/>
        </w:rPr>
        <w:t>, as long as that conviction remains on record</w:t>
      </w:r>
      <w:r w:rsidR="00982BF8" w:rsidRPr="000014BE">
        <w:rPr>
          <w:color w:val="auto"/>
          <w:u w:val="single"/>
        </w:rPr>
        <w:t xml:space="preserve">.  The rules shall </w:t>
      </w:r>
      <w:r w:rsidR="00CA6AC8" w:rsidRPr="000014BE">
        <w:rPr>
          <w:color w:val="auto"/>
          <w:u w:val="single"/>
        </w:rPr>
        <w:t>also authorize</w:t>
      </w:r>
      <w:r w:rsidR="00874F97" w:rsidRPr="000014BE">
        <w:rPr>
          <w:color w:val="auto"/>
          <w:u w:val="single"/>
        </w:rPr>
        <w:t xml:space="preserve"> </w:t>
      </w:r>
      <w:r w:rsidR="00CB45D3" w:rsidRPr="000014BE">
        <w:rPr>
          <w:color w:val="auto"/>
          <w:u w:val="single"/>
        </w:rPr>
        <w:t xml:space="preserve">those employees to use </w:t>
      </w:r>
      <w:r w:rsidR="00874F97" w:rsidRPr="000014BE">
        <w:rPr>
          <w:color w:val="auto"/>
          <w:u w:val="single"/>
        </w:rPr>
        <w:t xml:space="preserve">their </w:t>
      </w:r>
      <w:r w:rsidR="00CB45D3" w:rsidRPr="000014BE">
        <w:rPr>
          <w:color w:val="auto"/>
          <w:u w:val="single"/>
        </w:rPr>
        <w:t xml:space="preserve">personal vehicles </w:t>
      </w:r>
      <w:r w:rsidR="00E2527B" w:rsidRPr="000014BE">
        <w:rPr>
          <w:color w:val="auto"/>
          <w:u w:val="single"/>
        </w:rPr>
        <w:t xml:space="preserve">in their employment </w:t>
      </w:r>
      <w:r w:rsidR="00CB45D3" w:rsidRPr="000014BE">
        <w:rPr>
          <w:color w:val="auto"/>
          <w:u w:val="single"/>
        </w:rPr>
        <w:t xml:space="preserve">and </w:t>
      </w:r>
      <w:r w:rsidR="00874F97" w:rsidRPr="000014BE">
        <w:rPr>
          <w:color w:val="auto"/>
          <w:u w:val="single"/>
        </w:rPr>
        <w:t xml:space="preserve">to be </w:t>
      </w:r>
      <w:r w:rsidR="00CB45D3" w:rsidRPr="000014BE">
        <w:rPr>
          <w:color w:val="auto"/>
          <w:u w:val="single"/>
        </w:rPr>
        <w:t>reimburse</w:t>
      </w:r>
      <w:r w:rsidR="00874F97" w:rsidRPr="000014BE">
        <w:rPr>
          <w:color w:val="auto"/>
          <w:u w:val="single"/>
        </w:rPr>
        <w:t>d</w:t>
      </w:r>
      <w:r w:rsidR="00CB45D3" w:rsidRPr="000014BE">
        <w:rPr>
          <w:color w:val="auto"/>
          <w:u w:val="single"/>
        </w:rPr>
        <w:t xml:space="preserve"> at the </w:t>
      </w:r>
      <w:r w:rsidR="00CA6AC8" w:rsidRPr="000014BE">
        <w:rPr>
          <w:color w:val="auto"/>
          <w:u w:val="single"/>
        </w:rPr>
        <w:t>established</w:t>
      </w:r>
      <w:r w:rsidR="00CB45D3" w:rsidRPr="000014BE">
        <w:rPr>
          <w:color w:val="auto"/>
          <w:u w:val="single"/>
        </w:rPr>
        <w:t xml:space="preserve"> mileage rate for travel on state business</w:t>
      </w:r>
      <w:r w:rsidR="00874F97" w:rsidRPr="000014BE">
        <w:rPr>
          <w:color w:val="auto"/>
          <w:u w:val="single"/>
        </w:rPr>
        <w:t>.</w:t>
      </w:r>
    </w:p>
    <w:p w14:paraId="2E70407D" w14:textId="77777777" w:rsidR="00C33014" w:rsidRPr="000014BE" w:rsidRDefault="00C33014" w:rsidP="00CC1F3B">
      <w:pPr>
        <w:pStyle w:val="Note"/>
        <w:rPr>
          <w:color w:val="auto"/>
        </w:rPr>
      </w:pPr>
    </w:p>
    <w:p w14:paraId="2366CF1B" w14:textId="7A4F7FAC" w:rsidR="006865E9" w:rsidRPr="000014BE" w:rsidRDefault="00CF1DCA" w:rsidP="00CC1F3B">
      <w:pPr>
        <w:pStyle w:val="Note"/>
        <w:rPr>
          <w:color w:val="auto"/>
        </w:rPr>
      </w:pPr>
      <w:r w:rsidRPr="000014BE">
        <w:rPr>
          <w:color w:val="auto"/>
        </w:rPr>
        <w:t>NOTE: The</w:t>
      </w:r>
      <w:r w:rsidR="006865E9" w:rsidRPr="000014BE">
        <w:rPr>
          <w:color w:val="auto"/>
        </w:rPr>
        <w:t xml:space="preserve"> purpose of this bill is to </w:t>
      </w:r>
      <w:r w:rsidR="006650D0" w:rsidRPr="000014BE">
        <w:rPr>
          <w:color w:val="auto"/>
        </w:rPr>
        <w:t xml:space="preserve">prohibit employees of the state, who have convictions for driving under the influence, from driving or operating </w:t>
      </w:r>
      <w:r w:rsidR="00DF1AA7" w:rsidRPr="000014BE">
        <w:rPr>
          <w:color w:val="auto"/>
        </w:rPr>
        <w:t>state-owned</w:t>
      </w:r>
      <w:r w:rsidR="006650D0" w:rsidRPr="000014BE">
        <w:rPr>
          <w:color w:val="auto"/>
        </w:rPr>
        <w:t xml:space="preserve"> vehicle. The bill authorizes those employees to use personal vehicles and be reimbursed at the regular mileage rate for travel on state business.</w:t>
      </w:r>
    </w:p>
    <w:p w14:paraId="3A241487" w14:textId="77777777" w:rsidR="006865E9" w:rsidRPr="000014BE" w:rsidRDefault="00AE48A0" w:rsidP="00CC1F3B">
      <w:pPr>
        <w:pStyle w:val="Note"/>
        <w:rPr>
          <w:color w:val="auto"/>
        </w:rPr>
      </w:pPr>
      <w:r w:rsidRPr="000014BE">
        <w:rPr>
          <w:color w:val="auto"/>
        </w:rPr>
        <w:t>Strike-throughs indicate language that would be stricken from a heading or the present law and underscoring indicates new language that would be added.</w:t>
      </w:r>
    </w:p>
    <w:sectPr w:rsidR="006865E9" w:rsidRPr="000014BE" w:rsidSect="001571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4ED5" w14:textId="77777777" w:rsidR="00EF221D" w:rsidRPr="00B844FE" w:rsidRDefault="00EF221D" w:rsidP="00B844FE">
      <w:r>
        <w:separator/>
      </w:r>
    </w:p>
  </w:endnote>
  <w:endnote w:type="continuationSeparator" w:id="0">
    <w:p w14:paraId="0B234642" w14:textId="77777777" w:rsidR="00EF221D" w:rsidRPr="00B844FE" w:rsidRDefault="00EF22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1170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1998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CB5BB0" w14:textId="77777777" w:rsidR="002A0269" w:rsidRDefault="00DF199D" w:rsidP="00DF199D">
        <w:pPr>
          <w:pStyle w:val="Footer"/>
          <w:jc w:val="center"/>
        </w:pPr>
        <w:r>
          <w:fldChar w:fldCharType="begin"/>
        </w:r>
        <w:r>
          <w:instrText xml:space="preserve"> PAGE   \* MERGEFORMAT </w:instrText>
        </w:r>
        <w:r>
          <w:fldChar w:fldCharType="separate"/>
        </w:r>
        <w:r w:rsidR="003A466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45118" w14:textId="77777777" w:rsidR="00EF221D" w:rsidRPr="00B844FE" w:rsidRDefault="00EF221D" w:rsidP="00B844FE">
      <w:r>
        <w:separator/>
      </w:r>
    </w:p>
  </w:footnote>
  <w:footnote w:type="continuationSeparator" w:id="0">
    <w:p w14:paraId="0F902BB2" w14:textId="77777777" w:rsidR="00EF221D" w:rsidRPr="00B844FE" w:rsidRDefault="00EF22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FF95" w14:textId="77777777" w:rsidR="002A0269" w:rsidRPr="00B844FE" w:rsidRDefault="00E07BB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E1CE5" w14:textId="0A6794E5" w:rsidR="00C33014" w:rsidRPr="00C33014" w:rsidRDefault="00AE48A0" w:rsidP="000573A9">
    <w:pPr>
      <w:pStyle w:val="HeaderStyle"/>
    </w:pPr>
    <w:r>
      <w:t>I</w:t>
    </w:r>
    <w:r w:rsidR="00BD7ABD">
      <w:t>ntr</w:t>
    </w:r>
    <w:sdt>
      <w:sdtPr>
        <w:tag w:val="BNumWH"/>
        <w:id w:val="138549797"/>
        <w:placeholder>
          <w:docPart w:val="8FFB0F73016341ACBAD45CA7E7DE751B"/>
        </w:placeholder>
        <w:showingPlcHdr/>
        <w:text/>
      </w:sdtPr>
      <w:sdtEndPr/>
      <w:sdtContent/>
    </w:sdt>
    <w:r w:rsidR="007A5259">
      <w:t xml:space="preserve"> </w:t>
    </w:r>
    <w:r w:rsidR="00563D5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A21D2" w:rsidRPr="00E73ED0">
          <w:rPr>
            <w:color w:val="auto"/>
          </w:rPr>
          <w:t>2021R1269</w:t>
        </w:r>
      </w:sdtContent>
    </w:sdt>
  </w:p>
  <w:p w14:paraId="4C37490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7070D" w14:textId="7D5542D1" w:rsidR="002A0269" w:rsidRPr="002A0269" w:rsidRDefault="00563D54" w:rsidP="00CC1F3B">
    <w:pPr>
      <w:pStyle w:val="HeaderStyle"/>
    </w:pPr>
    <w:r>
      <w:t>.</w:t>
    </w:r>
    <w:r w:rsidR="00C33014" w:rsidRPr="002A0269">
      <w:ptab w:relativeTo="margin" w:alignment="center" w:leader="none"/>
    </w:r>
    <w:r w:rsidR="00C33014">
      <w:tab/>
    </w:r>
    <w:sdt>
      <w:sdtPr>
        <w:alias w:val="CBD Number"/>
        <w:tag w:val="CBD Number"/>
        <w:id w:val="-944383718"/>
        <w:lock w:val="sdtLocked"/>
        <w:text/>
      </w:sdtPr>
      <w:sdtEndPr/>
      <w:sdtContent>
        <w:r w:rsidR="00ED2CD6">
          <w:t>20</w:t>
        </w:r>
        <w:r w:rsidR="003A21D2">
          <w:t>2</w:t>
        </w:r>
        <w:r w:rsidR="00ED2CD6">
          <w:t>1R1</w:t>
        </w:r>
        <w:r w:rsidR="003A21D2">
          <w:t>26</w:t>
        </w:r>
        <w:r w:rsidR="004827DE">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14BE"/>
    <w:rsid w:val="0000526A"/>
    <w:rsid w:val="00012219"/>
    <w:rsid w:val="000573A9"/>
    <w:rsid w:val="00081ECF"/>
    <w:rsid w:val="00085D22"/>
    <w:rsid w:val="000C5C77"/>
    <w:rsid w:val="000E3912"/>
    <w:rsid w:val="000E5A29"/>
    <w:rsid w:val="0010070F"/>
    <w:rsid w:val="0014138C"/>
    <w:rsid w:val="0015112E"/>
    <w:rsid w:val="001552E7"/>
    <w:rsid w:val="001566B4"/>
    <w:rsid w:val="001571CB"/>
    <w:rsid w:val="001C279E"/>
    <w:rsid w:val="001D29DB"/>
    <w:rsid w:val="001D459E"/>
    <w:rsid w:val="0027011C"/>
    <w:rsid w:val="00274200"/>
    <w:rsid w:val="00275740"/>
    <w:rsid w:val="002A0269"/>
    <w:rsid w:val="00303684"/>
    <w:rsid w:val="003143F5"/>
    <w:rsid w:val="00314854"/>
    <w:rsid w:val="00394191"/>
    <w:rsid w:val="003A21D2"/>
    <w:rsid w:val="003A4664"/>
    <w:rsid w:val="003C51CD"/>
    <w:rsid w:val="00433461"/>
    <w:rsid w:val="004368E0"/>
    <w:rsid w:val="00461680"/>
    <w:rsid w:val="004821D8"/>
    <w:rsid w:val="004827DE"/>
    <w:rsid w:val="004C13DD"/>
    <w:rsid w:val="004E3441"/>
    <w:rsid w:val="005510C5"/>
    <w:rsid w:val="00551580"/>
    <w:rsid w:val="00563D54"/>
    <w:rsid w:val="005A5366"/>
    <w:rsid w:val="00627020"/>
    <w:rsid w:val="00637E73"/>
    <w:rsid w:val="006650D0"/>
    <w:rsid w:val="006865E9"/>
    <w:rsid w:val="00691F3E"/>
    <w:rsid w:val="00694BFB"/>
    <w:rsid w:val="006A106B"/>
    <w:rsid w:val="006C523D"/>
    <w:rsid w:val="006C7864"/>
    <w:rsid w:val="006D4036"/>
    <w:rsid w:val="006D47B2"/>
    <w:rsid w:val="00707257"/>
    <w:rsid w:val="007105F4"/>
    <w:rsid w:val="007872AA"/>
    <w:rsid w:val="007A04D2"/>
    <w:rsid w:val="007A5259"/>
    <w:rsid w:val="007A7081"/>
    <w:rsid w:val="007E097D"/>
    <w:rsid w:val="007F1CF5"/>
    <w:rsid w:val="00834EDE"/>
    <w:rsid w:val="0084581A"/>
    <w:rsid w:val="008526C8"/>
    <w:rsid w:val="008736AA"/>
    <w:rsid w:val="00874F97"/>
    <w:rsid w:val="008873A3"/>
    <w:rsid w:val="008B699E"/>
    <w:rsid w:val="008D275D"/>
    <w:rsid w:val="00980327"/>
    <w:rsid w:val="00982BF8"/>
    <w:rsid w:val="00986478"/>
    <w:rsid w:val="009B5557"/>
    <w:rsid w:val="009C4FCA"/>
    <w:rsid w:val="009E5BE9"/>
    <w:rsid w:val="009F1067"/>
    <w:rsid w:val="00A065E7"/>
    <w:rsid w:val="00A31E01"/>
    <w:rsid w:val="00A527AD"/>
    <w:rsid w:val="00A718CF"/>
    <w:rsid w:val="00AE48A0"/>
    <w:rsid w:val="00AE61BE"/>
    <w:rsid w:val="00B115CE"/>
    <w:rsid w:val="00B16F25"/>
    <w:rsid w:val="00B24422"/>
    <w:rsid w:val="00B35EA7"/>
    <w:rsid w:val="00B66B81"/>
    <w:rsid w:val="00B80C20"/>
    <w:rsid w:val="00B844FE"/>
    <w:rsid w:val="00B86B4F"/>
    <w:rsid w:val="00B94FCB"/>
    <w:rsid w:val="00BC562B"/>
    <w:rsid w:val="00BD7ABD"/>
    <w:rsid w:val="00C33014"/>
    <w:rsid w:val="00C33434"/>
    <w:rsid w:val="00C34869"/>
    <w:rsid w:val="00C42EB6"/>
    <w:rsid w:val="00C85096"/>
    <w:rsid w:val="00CA6AC8"/>
    <w:rsid w:val="00CB20EF"/>
    <w:rsid w:val="00CB45D3"/>
    <w:rsid w:val="00CC1F3B"/>
    <w:rsid w:val="00CD12CB"/>
    <w:rsid w:val="00CD36CF"/>
    <w:rsid w:val="00CF1DCA"/>
    <w:rsid w:val="00D579FC"/>
    <w:rsid w:val="00D81C16"/>
    <w:rsid w:val="00DE526B"/>
    <w:rsid w:val="00DF199D"/>
    <w:rsid w:val="00DF1AA7"/>
    <w:rsid w:val="00E01542"/>
    <w:rsid w:val="00E04A63"/>
    <w:rsid w:val="00E07BBC"/>
    <w:rsid w:val="00E2527B"/>
    <w:rsid w:val="00E365F1"/>
    <w:rsid w:val="00E62F48"/>
    <w:rsid w:val="00E831B3"/>
    <w:rsid w:val="00E95FBC"/>
    <w:rsid w:val="00ED2CD6"/>
    <w:rsid w:val="00EE70CB"/>
    <w:rsid w:val="00EF221D"/>
    <w:rsid w:val="00F41CA2"/>
    <w:rsid w:val="00F443C0"/>
    <w:rsid w:val="00F50EC4"/>
    <w:rsid w:val="00F62EFB"/>
    <w:rsid w:val="00F87A7C"/>
    <w:rsid w:val="00F939A4"/>
    <w:rsid w:val="00FA04D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14DA37"/>
  <w15:chartTrackingRefBased/>
  <w15:docId w15:val="{F3501715-F27A-4F21-8516-D9B46BD7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FB0F73016341ACBAD45CA7E7DE751B"/>
        <w:category>
          <w:name w:val="General"/>
          <w:gallery w:val="placeholder"/>
        </w:category>
        <w:types>
          <w:type w:val="bbPlcHdr"/>
        </w:types>
        <w:behaviors>
          <w:behavior w:val="content"/>
        </w:behaviors>
        <w:guid w:val="{B91942E7-3ED3-4AB3-BF4E-17265F9DE887}"/>
      </w:docPartPr>
      <w:docPartBody>
        <w:p w:rsidR="00CB4A7B" w:rsidRDefault="00CB4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B4A"/>
    <w:rsid w:val="00490AD2"/>
    <w:rsid w:val="00CB4A7B"/>
    <w:rsid w:val="00E47404"/>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1570-7258-46DA-B01E-91DECD5D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2021-02-08T16:12:00Z</dcterms:created>
  <dcterms:modified xsi:type="dcterms:W3CDTF">2021-02-08T16:12:00Z</dcterms:modified>
</cp:coreProperties>
</file>